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7E896" w14:textId="4AA5514B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Prilog I. - Ponudbeni list - ispuniti sve stavke obrasca</w:t>
      </w:r>
    </w:p>
    <w:p w14:paraId="474274B2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5B839EF7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tbl>
      <w:tblPr>
        <w:tblW w:w="93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47"/>
        <w:gridCol w:w="5125"/>
      </w:tblGrid>
      <w:tr w:rsidR="00E27336" w:rsidRPr="00E27336" w14:paraId="53D01554" w14:textId="77777777" w:rsidTr="0064012A">
        <w:trPr>
          <w:trHeight w:val="644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auto"/>
            <w:vAlign w:val="center"/>
          </w:tcPr>
          <w:p w14:paraId="63765374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Naziv i sjedište naručitelja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D6C6E4B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Calibri"/>
                <w:kern w:val="0"/>
                <w:sz w:val="19"/>
                <w:szCs w:val="19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Calibri"/>
                <w:kern w:val="0"/>
                <w:sz w:val="19"/>
                <w:szCs w:val="19"/>
                <w:lang w:eastAsia="hr-HR"/>
                <w14:ligatures w14:val="none"/>
              </w:rPr>
              <w:t>Natura-</w:t>
            </w:r>
            <w:proofErr w:type="spellStart"/>
            <w:r w:rsidRPr="00E27336">
              <w:rPr>
                <w:rFonts w:ascii="Palatino Linotype" w:eastAsia="Times New Roman" w:hAnsi="Palatino Linotype" w:cs="Calibri"/>
                <w:kern w:val="0"/>
                <w:sz w:val="19"/>
                <w:szCs w:val="19"/>
                <w:lang w:eastAsia="hr-HR"/>
                <w14:ligatures w14:val="none"/>
              </w:rPr>
              <w:t>Jadera</w:t>
            </w:r>
            <w:proofErr w:type="spellEnd"/>
            <w:r w:rsidRPr="00E27336">
              <w:rPr>
                <w:rFonts w:ascii="Palatino Linotype" w:eastAsia="Times New Roman" w:hAnsi="Palatino Linotype" w:cs="Calibri"/>
                <w:kern w:val="0"/>
                <w:sz w:val="19"/>
                <w:szCs w:val="19"/>
                <w:lang w:eastAsia="hr-HR"/>
                <w14:ligatures w14:val="none"/>
              </w:rPr>
              <w:t xml:space="preserve"> javna ustanova za upravljanje zaštićenim dijelovima prirode na području Zadarske županije, Braće Vranjana 11, 23000 Zadar, OIB: 09660701704</w:t>
            </w:r>
          </w:p>
        </w:tc>
      </w:tr>
      <w:tr w:rsidR="00E27336" w:rsidRPr="00E27336" w14:paraId="3F632369" w14:textId="77777777" w:rsidTr="0064012A">
        <w:trPr>
          <w:trHeight w:val="776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70CF086F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alatino Linotype" w:eastAsia="Times New Roman" w:hAnsi="Palatino Linotype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Calibri"/>
                <w:kern w:val="0"/>
                <w:sz w:val="20"/>
                <w:szCs w:val="20"/>
                <w:lang w:eastAsia="hr-HR"/>
                <w14:ligatures w14:val="none"/>
              </w:rPr>
              <w:t>Predmet nabave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5183911F" w14:textId="52C7B3FC" w:rsidR="00E27336" w:rsidRPr="00E27336" w:rsidRDefault="00865594" w:rsidP="0086559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865594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Usluga provedbenog monitoringa projekta NaTour4CChange</w:t>
            </w:r>
          </w:p>
        </w:tc>
      </w:tr>
      <w:tr w:rsidR="00E27336" w:rsidRPr="00E27336" w14:paraId="43BF63F9" w14:textId="77777777" w:rsidTr="0064012A">
        <w:trPr>
          <w:trHeight w:val="448"/>
        </w:trPr>
        <w:tc>
          <w:tcPr>
            <w:tcW w:w="9372" w:type="dxa"/>
            <w:gridSpan w:val="2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D9E2F3" w:themeFill="accent1" w:themeFillTint="33"/>
            <w:vAlign w:val="center"/>
          </w:tcPr>
          <w:p w14:paraId="5952421E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PODACI O PONUDITELJU</w:t>
            </w:r>
          </w:p>
        </w:tc>
      </w:tr>
      <w:tr w:rsidR="00E27336" w:rsidRPr="00E27336" w14:paraId="25E48FEE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206B1097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Naziv ponuditelja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6682F1F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6991503A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C7264DE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Sjedište (adresa) ponuditelja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5B947675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4402A84E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6BFA63A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OIB ili nacionalni identifikacijski broj prema zemlji sjedišta gospodarskog subjekta, ako je primjenjivo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158BACB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7BE8BDCB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34FF98C5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Broj žiro računa (IBAN)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C949A1A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3E2FEBC2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2AC61998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Ponuditelj je u sustava PDV-a (zaokružiti)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CD0B802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Calibri"/>
                <w:kern w:val="0"/>
                <w:sz w:val="20"/>
                <w:szCs w:val="20"/>
                <w:lang w:eastAsia="hr-HR"/>
                <w14:ligatures w14:val="none"/>
              </w:rPr>
              <w:t>DA                                   NE</w:t>
            </w:r>
          </w:p>
        </w:tc>
      </w:tr>
      <w:tr w:rsidR="00E27336" w:rsidRPr="00E27336" w14:paraId="6DAED989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F7452CF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Adresa za dostavu pošte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3C99A72A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5D554DA3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67DC5075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Adresa e-pošte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A0783BB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082D3E27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2C90429A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Kontakt osoba ponuditelja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3557E65D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430A6CC9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AB612C4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Broj telefona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5FAD6AC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429EB7F1" w14:textId="77777777" w:rsidTr="0064012A">
        <w:trPr>
          <w:trHeight w:val="417"/>
        </w:trPr>
        <w:tc>
          <w:tcPr>
            <w:tcW w:w="9372" w:type="dxa"/>
            <w:gridSpan w:val="2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D9E2F3" w:themeFill="accent1" w:themeFillTint="33"/>
            <w:vAlign w:val="center"/>
          </w:tcPr>
          <w:p w14:paraId="01FC2EDE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Calibri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CIJENA PONUDE*</w:t>
            </w:r>
          </w:p>
        </w:tc>
      </w:tr>
      <w:tr w:rsidR="00E27336" w:rsidRPr="00E27336" w14:paraId="532F2515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auto"/>
            <w:vAlign w:val="center"/>
          </w:tcPr>
          <w:p w14:paraId="5E03625B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Cijena ponude bez PDV-a (EUR), brojkama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2E12AAE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7FECA3E2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auto"/>
            <w:vAlign w:val="center"/>
          </w:tcPr>
          <w:p w14:paraId="52AE8898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Iznos PDV-a, brojkama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CBB13A0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7DA81BB6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auto"/>
            <w:vAlign w:val="center"/>
          </w:tcPr>
          <w:p w14:paraId="34580F3C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Cijena ponude s PDV-om (EUR), brojkama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314D4DA2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</w:tbl>
    <w:p w14:paraId="353C097B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5B4490F8" w14:textId="34092D8F" w:rsidR="00E27336" w:rsidRPr="00865594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 xml:space="preserve">  </w:t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 xml:space="preserve">Rok valjanosti ponude: </w:t>
      </w:r>
      <w:r w:rsidR="00865594" w:rsidRPr="00865594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>30 dana od dana isteka roka za dostavu ponuda.</w:t>
      </w:r>
    </w:p>
    <w:p w14:paraId="707A5966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20C4A00F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323D189F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6CE655F0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 xml:space="preserve">________________________________ </w:t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 xml:space="preserve"> _________________________________</w:t>
      </w:r>
    </w:p>
    <w:p w14:paraId="5B7BD1A5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>(mjesto i datum)</w:t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>M.P.</w:t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 xml:space="preserve"> (potpis ovlaštene osobe ponuditelja)</w:t>
      </w:r>
    </w:p>
    <w:p w14:paraId="382691B7" w14:textId="432C8AE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 xml:space="preserve">               (ako je primjenjivo)</w:t>
      </w:r>
    </w:p>
    <w:p w14:paraId="3AB0ED1A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3084CD32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71C0CD54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Napomena:</w:t>
      </w:r>
    </w:p>
    <w:p w14:paraId="0C920B60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59CB1F17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*</w:t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 xml:space="preserve">  Ako ponuditelj nije u sustavu poreza na dodanu vrijednost ili je predmet nabave oslobođen poreza na dodanu vrijednost, u ponudbenom listu, na mjesto predviđeno za upis cijene ponude s porezom na dodanu vrijednost, upisuje se isti iznos kao što je upisan na mjestu predviđenom za upis cijene ponude bez poreza na dodanu vrijednost, a mjesto predviđeno za upis iznosa poreza na dodanu vrijednost ostavlja se prazno.</w:t>
      </w:r>
    </w:p>
    <w:p w14:paraId="0D5C75B3" w14:textId="60749E8E" w:rsidR="00FB2E1F" w:rsidRPr="00E27336" w:rsidRDefault="00E27336" w:rsidP="00E27336"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</w:p>
    <w:sectPr w:rsidR="00FB2E1F" w:rsidRPr="00E27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altName w:val="Palatino"/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336"/>
    <w:rsid w:val="00865594"/>
    <w:rsid w:val="00CC1F30"/>
    <w:rsid w:val="00E27336"/>
    <w:rsid w:val="00E67973"/>
    <w:rsid w:val="00FB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7A839"/>
  <w15:chartTrackingRefBased/>
  <w15:docId w15:val="{9476B9F3-C707-4B69-B9DA-BE1CAEE10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336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</dc:creator>
  <cp:keywords/>
  <dc:description/>
  <cp:lastModifiedBy>Nives Rogoznica</cp:lastModifiedBy>
  <cp:revision>2</cp:revision>
  <dcterms:created xsi:type="dcterms:W3CDTF">2023-05-18T10:35:00Z</dcterms:created>
  <dcterms:modified xsi:type="dcterms:W3CDTF">2024-02-29T11:35:00Z</dcterms:modified>
</cp:coreProperties>
</file>